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3C" w:rsidRPr="005C1A10" w:rsidRDefault="00FC7E3C" w:rsidP="00FC7E3C">
      <w:pPr>
        <w:jc w:val="right"/>
        <w:rPr>
          <w:rFonts w:ascii="Arial" w:hAnsi="Arial" w:cs="Arial"/>
          <w:b/>
          <w:color w:val="C00000"/>
          <w:sz w:val="32"/>
          <w:szCs w:val="32"/>
        </w:rPr>
      </w:pPr>
      <w:r w:rsidRPr="005C1A10">
        <w:rPr>
          <w:rFonts w:ascii="Arial" w:hAnsi="Arial" w:cs="Arial"/>
          <w:b/>
          <w:color w:val="C00000"/>
          <w:sz w:val="32"/>
          <w:szCs w:val="32"/>
        </w:rPr>
        <w:t>St Finbar’s Catholic Primary School</w:t>
      </w:r>
    </w:p>
    <w:p w:rsidR="00FC7E3C" w:rsidRPr="005C1A10" w:rsidRDefault="00FC7E3C" w:rsidP="00FC7E3C">
      <w:pPr>
        <w:jc w:val="right"/>
        <w:rPr>
          <w:rFonts w:ascii="Arial" w:hAnsi="Arial" w:cs="Arial"/>
          <w:color w:val="C00000"/>
          <w:sz w:val="20"/>
          <w:szCs w:val="18"/>
        </w:rPr>
      </w:pPr>
      <w:r w:rsidRPr="005C1A10">
        <w:rPr>
          <w:rFonts w:ascii="Arial" w:hAnsi="Arial" w:cs="Arial"/>
          <w:color w:val="C00000"/>
          <w:sz w:val="20"/>
          <w:szCs w:val="18"/>
        </w:rPr>
        <w:t>South Hill Road, Liverpool L8 9RY</w:t>
      </w:r>
    </w:p>
    <w:p w:rsidR="00FC7E3C" w:rsidRPr="005C1A10" w:rsidRDefault="00FC7E3C" w:rsidP="00FC7E3C">
      <w:pPr>
        <w:pStyle w:val="Heading4"/>
        <w:jc w:val="right"/>
        <w:rPr>
          <w:rFonts w:cs="Arial"/>
          <w:b w:val="0"/>
          <w:color w:val="C00000"/>
          <w:sz w:val="30"/>
        </w:rPr>
      </w:pPr>
      <w:r w:rsidRPr="005C1A10">
        <w:rPr>
          <w:rFonts w:ascii="Wingdings" w:hAnsi="Wingdings"/>
          <w:b w:val="0"/>
          <w:color w:val="C00000"/>
          <w:sz w:val="18"/>
        </w:rPr>
        <w:t></w:t>
      </w:r>
      <w:r w:rsidRPr="005C1A10">
        <w:rPr>
          <w:rFonts w:cs="Arial"/>
          <w:b w:val="0"/>
          <w:color w:val="C00000"/>
          <w:sz w:val="18"/>
        </w:rPr>
        <w:t>0151 727 3963</w:t>
      </w:r>
      <w:r w:rsidRPr="005C1A10">
        <w:rPr>
          <w:rFonts w:cs="Arial"/>
          <w:b w:val="0"/>
          <w:color w:val="C00000"/>
          <w:sz w:val="18"/>
        </w:rPr>
        <w:tab/>
        <w:t>Fax: 0151 726 9950</w:t>
      </w:r>
    </w:p>
    <w:p w:rsidR="00FC7E3C" w:rsidRPr="005C1A10" w:rsidRDefault="00FC7E3C" w:rsidP="00FC7E3C">
      <w:pPr>
        <w:jc w:val="right"/>
        <w:rPr>
          <w:rFonts w:ascii="Arial" w:hAnsi="Arial" w:cs="Arial"/>
          <w:color w:val="C00000"/>
          <w:sz w:val="20"/>
          <w:szCs w:val="18"/>
        </w:rPr>
      </w:pPr>
      <w:r w:rsidRPr="005C1A10">
        <w:rPr>
          <w:rFonts w:ascii="Arial" w:hAnsi="Arial" w:cs="Arial"/>
          <w:color w:val="C00000"/>
          <w:sz w:val="20"/>
          <w:szCs w:val="18"/>
        </w:rPr>
        <w:t xml:space="preserve">Email: </w:t>
      </w:r>
      <w:hyperlink r:id="rId5" w:history="1">
        <w:r w:rsidRPr="005C1A10">
          <w:rPr>
            <w:rStyle w:val="Hyperlink"/>
            <w:rFonts w:ascii="Arial" w:hAnsi="Arial" w:cs="Arial"/>
            <w:color w:val="C00000"/>
            <w:sz w:val="20"/>
            <w:szCs w:val="18"/>
          </w:rPr>
          <w:t>finbars-rec@st-finbars.liverpool.sch.uk</w:t>
        </w:r>
      </w:hyperlink>
    </w:p>
    <w:p w:rsidR="00FC7E3C" w:rsidRPr="005C1A10" w:rsidRDefault="00FC7E3C" w:rsidP="00FC7E3C">
      <w:pPr>
        <w:jc w:val="right"/>
        <w:rPr>
          <w:rFonts w:ascii="Arial" w:hAnsi="Arial" w:cs="Arial"/>
          <w:color w:val="C00000"/>
          <w:sz w:val="20"/>
          <w:szCs w:val="18"/>
        </w:rPr>
      </w:pPr>
      <w:r w:rsidRPr="005C1A10">
        <w:rPr>
          <w:rFonts w:ascii="Arial" w:hAnsi="Arial" w:cs="Arial"/>
          <w:noProof/>
          <w:color w:val="C00000"/>
          <w:sz w:val="20"/>
          <w:szCs w:val="18"/>
          <w:lang w:eastAsia="en-GB"/>
        </w:rPr>
        <w:drawing>
          <wp:anchor distT="0" distB="0" distL="114300" distR="114300" simplePos="0" relativeHeight="251649536" behindDoc="0" locked="1" layoutInCell="1" allowOverlap="1">
            <wp:simplePos x="0" y="0"/>
            <wp:positionH relativeFrom="column">
              <wp:posOffset>5547360</wp:posOffset>
            </wp:positionH>
            <wp:positionV relativeFrom="page">
              <wp:posOffset>1650365</wp:posOffset>
            </wp:positionV>
            <wp:extent cx="533400" cy="564515"/>
            <wp:effectExtent l="0" t="0" r="0" b="6985"/>
            <wp:wrapNone/>
            <wp:docPr id="7" name="Picture 7" descr="C:\Documents and Settings\Finbars-ao\Local Settings\Temporary Internet Files\Content.Word\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Finbars-ao\Local Settings\Temporary Internet Files\Content.Word\Logo_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 w:rsidRPr="005C1A10">
          <w:rPr>
            <w:rStyle w:val="Hyperlink"/>
            <w:rFonts w:ascii="Arial" w:hAnsi="Arial" w:cs="Arial"/>
            <w:color w:val="C00000"/>
            <w:sz w:val="20"/>
            <w:szCs w:val="18"/>
          </w:rPr>
          <w:t>finbars-ao@st-finbars.liverpool.sch.uk</w:t>
        </w:r>
      </w:hyperlink>
    </w:p>
    <w:p w:rsidR="00FC7E3C" w:rsidRDefault="00DF48CB" w:rsidP="00FC7E3C">
      <w:pPr>
        <w:jc w:val="right"/>
        <w:rPr>
          <w:rFonts w:ascii="Arial" w:hAnsi="Arial" w:cs="Arial"/>
          <w:color w:val="0066FF"/>
          <w:sz w:val="20"/>
          <w:szCs w:val="18"/>
        </w:rPr>
      </w:pPr>
      <w:r>
        <w:rPr>
          <w:rFonts w:ascii="Arial" w:hAnsi="Arial" w:cs="Arial"/>
          <w:noProof/>
          <w:color w:val="0066FF"/>
          <w:sz w:val="20"/>
          <w:szCs w:val="18"/>
          <w:lang w:eastAsia="en-GB"/>
        </w:rPr>
        <w:pict>
          <v:rect id="Rectangle 9" o:spid="_x0000_s1026" style="position:absolute;left:0;text-align:left;margin-left:67.8pt;margin-top:4.45pt;width:416.25pt;height:48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" filled="f" strokecolor="white [3212]" strokeweight="2pt"/>
        </w:pict>
      </w:r>
    </w:p>
    <w:p w:rsidR="00FC7E3C" w:rsidRDefault="00FC7E3C" w:rsidP="00FC7E3C">
      <w:pPr>
        <w:jc w:val="right"/>
        <w:rPr>
          <w:rFonts w:ascii="Arial" w:hAnsi="Arial" w:cs="Arial"/>
          <w:color w:val="0066FF"/>
          <w:sz w:val="20"/>
          <w:szCs w:val="18"/>
        </w:rPr>
      </w:pPr>
    </w:p>
    <w:p w:rsidR="00FC7E3C" w:rsidRDefault="00FC7E3C" w:rsidP="00FC7E3C">
      <w:pPr>
        <w:jc w:val="right"/>
        <w:rPr>
          <w:rFonts w:ascii="Arial" w:hAnsi="Arial" w:cs="Arial"/>
          <w:color w:val="0066FF"/>
          <w:sz w:val="20"/>
          <w:szCs w:val="18"/>
        </w:rPr>
      </w:pPr>
    </w:p>
    <w:p w:rsidR="00FC7E3C" w:rsidRDefault="00FC7E3C" w:rsidP="00FC7E3C">
      <w:pPr>
        <w:jc w:val="right"/>
        <w:rPr>
          <w:rFonts w:ascii="Arial" w:hAnsi="Arial" w:cs="Arial"/>
          <w:color w:val="0066FF"/>
          <w:sz w:val="20"/>
          <w:szCs w:val="18"/>
        </w:rPr>
      </w:pPr>
    </w:p>
    <w:p w:rsidR="00FC7E3C" w:rsidRDefault="00DF48CB" w:rsidP="00FC7E3C">
      <w:pPr>
        <w:jc w:val="right"/>
        <w:rPr>
          <w:rFonts w:ascii="Arial" w:hAnsi="Arial" w:cs="Arial"/>
          <w:color w:val="0066FF"/>
          <w:sz w:val="20"/>
          <w:szCs w:val="18"/>
        </w:rPr>
      </w:pPr>
      <w:r>
        <w:rPr>
          <w:rFonts w:ascii="Arial" w:hAnsi="Arial" w:cs="Arial"/>
          <w:noProof/>
          <w:color w:val="0066FF"/>
          <w:sz w:val="20"/>
          <w:szCs w:val="18"/>
          <w:lang w:eastAsia="en-GB"/>
        </w:rPr>
        <w:pict>
          <v:line id="Straight Connector 23" o:spid="_x0000_s1028" style="position:absolute;left:0;text-align:left;z-index:251679744;visibility:visible" from="-4.95pt,12.45pt" to="49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" strokecolor="#bc4542 [3045]" strokeweight="1.5pt"/>
        </w:pict>
      </w:r>
    </w:p>
    <w:p w:rsidR="00FC7E3C" w:rsidRDefault="00FC7E3C" w:rsidP="00FC7E3C">
      <w:pPr>
        <w:jc w:val="right"/>
        <w:rPr>
          <w:rFonts w:ascii="Arial" w:hAnsi="Arial" w:cs="Arial"/>
          <w:color w:val="0066FF"/>
          <w:sz w:val="20"/>
          <w:szCs w:val="18"/>
        </w:rPr>
      </w:pPr>
    </w:p>
    <w:p w:rsidR="00FC7E3C" w:rsidRPr="005C1A10" w:rsidRDefault="00FC7E3C" w:rsidP="00FC7E3C">
      <w:pPr>
        <w:jc w:val="right"/>
        <w:rPr>
          <w:rFonts w:ascii="Arial" w:hAnsi="Arial" w:cs="Arial"/>
          <w:color w:val="C00000"/>
          <w:sz w:val="22"/>
          <w:szCs w:val="18"/>
        </w:rPr>
      </w:pPr>
      <w:r w:rsidRPr="005C1A10">
        <w:rPr>
          <w:rFonts w:ascii="Arial" w:hAnsi="Arial" w:cs="Arial"/>
          <w:color w:val="C00000"/>
          <w:sz w:val="22"/>
          <w:szCs w:val="18"/>
        </w:rPr>
        <w:t>Headteacher: Mrs J P Conley</w:t>
      </w:r>
    </w:p>
    <w:p w:rsidR="00FC7E3C" w:rsidRPr="00E20107" w:rsidRDefault="00FC7E3C" w:rsidP="00FC7E3C">
      <w:pPr>
        <w:jc w:val="right"/>
        <w:rPr>
          <w:rFonts w:ascii="Arial" w:hAnsi="Arial" w:cs="Arial"/>
          <w:color w:val="0066FF"/>
          <w:sz w:val="20"/>
          <w:szCs w:val="18"/>
        </w:rPr>
      </w:pPr>
    </w:p>
    <w:p w:rsidR="00FC7E3C" w:rsidRPr="005C1A10" w:rsidRDefault="00FC7E3C" w:rsidP="00FC7E3C">
      <w:pPr>
        <w:rPr>
          <w:rFonts w:ascii="Arial" w:hAnsi="Arial" w:cs="Arial"/>
          <w:color w:val="C00000"/>
          <w:sz w:val="20"/>
          <w:szCs w:val="18"/>
        </w:rPr>
      </w:pPr>
      <w:r w:rsidRPr="005C1A10">
        <w:rPr>
          <w:rFonts w:ascii="Arial" w:hAnsi="Arial" w:cs="Arial"/>
          <w:color w:val="C00000"/>
          <w:sz w:val="20"/>
          <w:szCs w:val="18"/>
        </w:rPr>
        <w:t>Our ref: JPC/MK</w:t>
      </w:r>
    </w:p>
    <w:p w:rsidR="00FC7E3C" w:rsidRPr="005C1A10" w:rsidRDefault="005C1A10" w:rsidP="00FC7E3C">
      <w:pPr>
        <w:rPr>
          <w:rFonts w:ascii="Arial" w:hAnsi="Arial" w:cs="Arial"/>
          <w:color w:val="C00000"/>
          <w:sz w:val="20"/>
          <w:szCs w:val="18"/>
        </w:rPr>
      </w:pPr>
      <w:r w:rsidRPr="005C1A10">
        <w:rPr>
          <w:noProof/>
          <w:color w:val="C00000"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13335</wp:posOffset>
            </wp:positionV>
            <wp:extent cx="1535368" cy="1390650"/>
            <wp:effectExtent l="0" t="0" r="8255" b="0"/>
            <wp:wrapNone/>
            <wp:docPr id="15" name="irc_mi" descr="http://www.ipi-srl.com/images/articles_images/school%20milk%20bambini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pi-srl.com/images/articles_images/school%20milk%20bambini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6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E3C" w:rsidRPr="005C1A10">
        <w:rPr>
          <w:rFonts w:ascii="Arial" w:hAnsi="Arial" w:cs="Arial"/>
          <w:color w:val="C00000"/>
          <w:sz w:val="20"/>
          <w:szCs w:val="18"/>
        </w:rPr>
        <w:t>Your ref:</w:t>
      </w:r>
    </w:p>
    <w:p w:rsidR="00FC7E3C" w:rsidRPr="005C1A10" w:rsidRDefault="00FC7E3C" w:rsidP="00FC7E3C">
      <w:pPr>
        <w:rPr>
          <w:rFonts w:ascii="Arial" w:hAnsi="Arial" w:cs="Arial"/>
          <w:color w:val="C00000"/>
          <w:sz w:val="20"/>
          <w:szCs w:val="18"/>
        </w:rPr>
      </w:pPr>
    </w:p>
    <w:p w:rsidR="00FC7E3C" w:rsidRPr="005C1A10" w:rsidRDefault="00FC7E3C" w:rsidP="00FC7E3C">
      <w:pPr>
        <w:rPr>
          <w:rFonts w:ascii="Arial" w:hAnsi="Arial" w:cs="Arial"/>
          <w:color w:val="C00000"/>
        </w:rPr>
      </w:pPr>
      <w:r w:rsidRPr="005C1A10">
        <w:rPr>
          <w:rFonts w:ascii="Arial" w:hAnsi="Arial" w:cs="Arial"/>
          <w:noProof/>
          <w:color w:val="C00000"/>
          <w:sz w:val="16"/>
          <w:szCs w:val="18"/>
          <w:lang w:eastAsia="en-GB"/>
        </w:rPr>
        <w:drawing>
          <wp:anchor distT="0" distB="0" distL="114300" distR="114300" simplePos="0" relativeHeight="251646464" behindDoc="1" locked="1" layoutInCell="1" allowOverlap="1">
            <wp:simplePos x="0" y="0"/>
            <wp:positionH relativeFrom="column">
              <wp:posOffset>3974465</wp:posOffset>
            </wp:positionH>
            <wp:positionV relativeFrom="page">
              <wp:posOffset>1642745</wp:posOffset>
            </wp:positionV>
            <wp:extent cx="511175" cy="511175"/>
            <wp:effectExtent l="0" t="0" r="3175" b="3175"/>
            <wp:wrapNone/>
            <wp:docPr id="5" name="Picture 5" descr="Kitemark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temark aw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A10" w:rsidRPr="005C1A10">
        <w:rPr>
          <w:rFonts w:ascii="Arial" w:hAnsi="Arial" w:cs="Arial"/>
          <w:noProof/>
          <w:color w:val="C00000"/>
          <w:sz w:val="16"/>
          <w:szCs w:val="18"/>
          <w:lang w:eastAsia="en-GB"/>
        </w:rPr>
        <w:t xml:space="preserve">September </w:t>
      </w:r>
      <w:r w:rsidR="0007094F">
        <w:rPr>
          <w:rFonts w:ascii="Arial" w:hAnsi="Arial" w:cs="Arial"/>
          <w:noProof/>
          <w:color w:val="C00000"/>
          <w:sz w:val="16"/>
          <w:szCs w:val="18"/>
          <w:lang w:eastAsia="en-GB"/>
        </w:rPr>
        <w:t>2017</w:t>
      </w:r>
    </w:p>
    <w:p w:rsidR="00FC7E3C" w:rsidRDefault="00FC7E3C" w:rsidP="00FC7E3C">
      <w:pPr>
        <w:rPr>
          <w:rFonts w:ascii="Arial" w:hAnsi="Arial" w:cs="Arial"/>
        </w:rPr>
      </w:pPr>
    </w:p>
    <w:p w:rsidR="00FC7E3C" w:rsidRPr="005C1A10" w:rsidRDefault="00FC7E3C" w:rsidP="005C1A10">
      <w:pPr>
        <w:tabs>
          <w:tab w:val="left" w:pos="6705"/>
          <w:tab w:val="right" w:pos="9638"/>
        </w:tabs>
        <w:rPr>
          <w:rFonts w:ascii="Arial" w:hAnsi="Arial" w:cs="Arial"/>
          <w:color w:val="A6A6A6" w:themeColor="background1" w:themeShade="A6"/>
          <w:sz w:val="20"/>
          <w:szCs w:val="18"/>
        </w:rPr>
      </w:pPr>
      <w:r>
        <w:rPr>
          <w:rFonts w:ascii="Arial" w:hAnsi="Arial" w:cs="Arial"/>
          <w:noProof/>
          <w:color w:val="FFFFFF" w:themeColor="background1"/>
          <w:sz w:val="20"/>
          <w:szCs w:val="18"/>
          <w:lang w:eastAsia="en-GB"/>
        </w:rPr>
        <w:drawing>
          <wp:anchor distT="0" distB="0" distL="114300" distR="114300" simplePos="0" relativeHeight="251648512" behindDoc="1" locked="1" layoutInCell="1" allowOverlap="1">
            <wp:simplePos x="0" y="0"/>
            <wp:positionH relativeFrom="column">
              <wp:posOffset>4861560</wp:posOffset>
            </wp:positionH>
            <wp:positionV relativeFrom="page">
              <wp:posOffset>1652270</wp:posOffset>
            </wp:positionV>
            <wp:extent cx="476250" cy="5086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403" t="24164" r="34178" b="29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20"/>
          <w:szCs w:val="18"/>
          <w:lang w:eastAsia="en-GB"/>
        </w:rPr>
        <w:drawing>
          <wp:anchor distT="0" distB="0" distL="114300" distR="114300" simplePos="0" relativeHeight="251645440" behindDoc="0" locked="1" layoutInCell="0" allowOverlap="1">
            <wp:simplePos x="0" y="0"/>
            <wp:positionH relativeFrom="column">
              <wp:posOffset>3021330</wp:posOffset>
            </wp:positionH>
            <wp:positionV relativeFrom="page">
              <wp:posOffset>1673225</wp:posOffset>
            </wp:positionV>
            <wp:extent cx="734060" cy="428625"/>
            <wp:effectExtent l="0" t="0" r="889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20"/>
          <w:szCs w:val="18"/>
          <w:lang w:eastAsia="en-GB"/>
        </w:rPr>
        <w:drawing>
          <wp:anchor distT="0" distB="0" distL="114300" distR="114300" simplePos="0" relativeHeight="251643392" behindDoc="0" locked="1" layoutInCell="0" allowOverlap="1">
            <wp:simplePos x="0" y="0"/>
            <wp:positionH relativeFrom="column">
              <wp:posOffset>2223135</wp:posOffset>
            </wp:positionH>
            <wp:positionV relativeFrom="page">
              <wp:posOffset>1628775</wp:posOffset>
            </wp:positionV>
            <wp:extent cx="638175" cy="571500"/>
            <wp:effectExtent l="0" t="0" r="9525" b="0"/>
            <wp:wrapNone/>
            <wp:docPr id="3" name="Picture 3" descr="http://www.eco-schools.org.uk/members/Eco-Schools_Silver_awar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o-schools.org.uk/members/Eco-Schools_Silver_award_highr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20"/>
          <w:szCs w:val="18"/>
          <w:lang w:eastAsia="en-GB"/>
        </w:rPr>
        <w:drawing>
          <wp:anchor distT="0" distB="0" distL="114300" distR="114300" simplePos="0" relativeHeight="251641344" behindDoc="0" locked="1" layoutInCell="1" allowOverlap="1">
            <wp:simplePos x="0" y="0"/>
            <wp:positionH relativeFrom="column">
              <wp:posOffset>1497330</wp:posOffset>
            </wp:positionH>
            <wp:positionV relativeFrom="page">
              <wp:posOffset>1625600</wp:posOffset>
            </wp:positionV>
            <wp:extent cx="523875" cy="523875"/>
            <wp:effectExtent l="0" t="0" r="9525" b="9525"/>
            <wp:wrapNone/>
            <wp:docPr id="2" name="Picture 2" descr="Dyslexia_Friendly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yslexia_Friendly_Logo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1A2">
        <w:rPr>
          <w:rFonts w:ascii="Comic Sans MS" w:hAnsi="Comic Sans MS"/>
          <w:color w:val="0033CC"/>
          <w:sz w:val="26"/>
          <w:szCs w:val="28"/>
          <w:u w:val="single"/>
        </w:rPr>
        <w:t>Year 1 &amp; 2 Parents/Carers</w:t>
      </w:r>
    </w:p>
    <w:p w:rsidR="005C1A10" w:rsidRDefault="005C1A10" w:rsidP="00FE5D86">
      <w:pPr>
        <w:pStyle w:val="NoSpacing"/>
        <w:rPr>
          <w:rFonts w:ascii="Comic Sans MS" w:hAnsi="Comic Sans MS"/>
          <w:color w:val="0033CC"/>
          <w:sz w:val="26"/>
          <w:szCs w:val="28"/>
        </w:rPr>
      </w:pPr>
    </w:p>
    <w:p w:rsidR="005C1A10" w:rsidRDefault="005C1A10" w:rsidP="00FE5D86">
      <w:pPr>
        <w:pStyle w:val="NoSpacing"/>
        <w:rPr>
          <w:rFonts w:ascii="Comic Sans MS" w:hAnsi="Comic Sans MS"/>
          <w:color w:val="0033CC"/>
          <w:sz w:val="26"/>
          <w:szCs w:val="28"/>
        </w:rPr>
      </w:pPr>
    </w:p>
    <w:p w:rsidR="00FE5D86" w:rsidRPr="006141A2" w:rsidRDefault="00FC7E3C" w:rsidP="00FE5D86">
      <w:pPr>
        <w:pStyle w:val="NoSpacing"/>
        <w:rPr>
          <w:rFonts w:ascii="Comic Sans MS" w:hAnsi="Comic Sans MS"/>
          <w:color w:val="0033CC"/>
          <w:sz w:val="26"/>
          <w:szCs w:val="28"/>
          <w:u w:val="single"/>
        </w:rPr>
      </w:pPr>
      <w:r w:rsidRPr="006141A2">
        <w:rPr>
          <w:rFonts w:ascii="Comic Sans MS" w:hAnsi="Comic Sans MS"/>
          <w:color w:val="0033CC"/>
          <w:sz w:val="26"/>
          <w:szCs w:val="28"/>
        </w:rPr>
        <w:t>Dear Parents/Carers</w:t>
      </w:r>
    </w:p>
    <w:p w:rsidR="00FC7E3C" w:rsidRPr="006141A2" w:rsidRDefault="00FC7E3C" w:rsidP="00FC7E3C">
      <w:pPr>
        <w:pStyle w:val="NoSpacing"/>
        <w:rPr>
          <w:rFonts w:ascii="Comic Sans MS" w:hAnsi="Comic Sans MS"/>
          <w:b/>
          <w:color w:val="CC00CC"/>
          <w:sz w:val="26"/>
          <w:szCs w:val="28"/>
        </w:rPr>
        <w:sectPr w:rsidR="00FC7E3C" w:rsidRPr="006141A2" w:rsidSect="004E4BC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C7E3C" w:rsidRPr="00FE5D86" w:rsidRDefault="00FC7E3C" w:rsidP="005C1A10">
      <w:pPr>
        <w:pStyle w:val="NoSpacing"/>
        <w:shd w:val="clear" w:color="auto" w:fill="E5B8B7" w:themeFill="accent2" w:themeFillTint="66"/>
        <w:rPr>
          <w:rFonts w:ascii="Comic Sans MS" w:hAnsi="Comic Sans MS"/>
          <w:b/>
          <w:color w:val="CC00CC"/>
          <w:sz w:val="32"/>
          <w:szCs w:val="28"/>
        </w:rPr>
      </w:pPr>
      <w:r w:rsidRPr="00FE5D86">
        <w:rPr>
          <w:rFonts w:ascii="Comic Sans MS" w:hAnsi="Comic Sans MS"/>
          <w:b/>
          <w:color w:val="CC00CC"/>
          <w:sz w:val="32"/>
          <w:szCs w:val="28"/>
        </w:rPr>
        <w:lastRenderedPageBreak/>
        <w:t>SNACK MONEY</w:t>
      </w:r>
    </w:p>
    <w:p w:rsidR="00FC7E3C" w:rsidRPr="006141A2" w:rsidRDefault="00FC7E3C" w:rsidP="00FC7E3C">
      <w:pPr>
        <w:pStyle w:val="NoSpacing"/>
        <w:rPr>
          <w:rFonts w:ascii="Comic Sans MS" w:hAnsi="Comic Sans MS"/>
          <w:color w:val="0033CC"/>
          <w:sz w:val="26"/>
          <w:szCs w:val="28"/>
        </w:rPr>
      </w:pPr>
    </w:p>
    <w:p w:rsidR="00FC7E3C" w:rsidRPr="00FE5D86" w:rsidRDefault="00FC7E3C" w:rsidP="00FC7E3C">
      <w:pPr>
        <w:pStyle w:val="NoSpacing"/>
        <w:rPr>
          <w:rFonts w:ascii="Comic Sans MS" w:hAnsi="Comic Sans MS"/>
          <w:color w:val="00B050"/>
          <w:sz w:val="30"/>
          <w:szCs w:val="28"/>
        </w:rPr>
      </w:pPr>
      <w:r w:rsidRPr="00FE5D86">
        <w:rPr>
          <w:rFonts w:ascii="Comic Sans MS" w:hAnsi="Comic Sans MS"/>
          <w:color w:val="00B050"/>
          <w:sz w:val="30"/>
          <w:szCs w:val="28"/>
        </w:rPr>
        <w:t>Reminder …</w:t>
      </w:r>
    </w:p>
    <w:p w:rsidR="00FC7E3C" w:rsidRDefault="005C1A10" w:rsidP="00FC7E3C">
      <w:pPr>
        <w:pStyle w:val="NoSpacing"/>
        <w:rPr>
          <w:rFonts w:ascii="Comic Sans MS" w:hAnsi="Comic Sans MS"/>
          <w:color w:val="0033CC"/>
          <w:sz w:val="30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594995</wp:posOffset>
            </wp:positionV>
            <wp:extent cx="638175" cy="636357"/>
            <wp:effectExtent l="0" t="0" r="0" b="0"/>
            <wp:wrapNone/>
            <wp:docPr id="16" name="irc_mi" descr="http://www.brandview.com/wp-content/uploads/2013/08/one-pound-coin-1024x102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view.com/wp-content/uploads/2013/08/one-pound-coin-1024x102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1C9">
        <w:rPr>
          <w:rFonts w:ascii="Comic Sans MS" w:hAnsi="Comic Sans MS"/>
          <w:color w:val="0033CC"/>
          <w:sz w:val="30"/>
          <w:szCs w:val="28"/>
        </w:rPr>
        <w:t>£1 s</w:t>
      </w:r>
      <w:r w:rsidR="00FC7E3C" w:rsidRPr="006141A2">
        <w:rPr>
          <w:rFonts w:ascii="Comic Sans MS" w:hAnsi="Comic Sans MS"/>
          <w:color w:val="0033CC"/>
          <w:sz w:val="30"/>
          <w:szCs w:val="28"/>
        </w:rPr>
        <w:t>nack money for Years 1 &amp; 2 children should be paid each Monday.</w:t>
      </w:r>
    </w:p>
    <w:p w:rsidR="005C1A10" w:rsidRPr="006141A2" w:rsidRDefault="005C1A10" w:rsidP="00FC7E3C">
      <w:pPr>
        <w:pStyle w:val="NoSpacing"/>
        <w:rPr>
          <w:rFonts w:ascii="Comic Sans MS" w:hAnsi="Comic Sans MS"/>
          <w:color w:val="0033CC"/>
          <w:sz w:val="30"/>
          <w:szCs w:val="28"/>
        </w:rPr>
      </w:pPr>
    </w:p>
    <w:p w:rsidR="00FC7E3C" w:rsidRDefault="00DF48CB" w:rsidP="00FC7E3C">
      <w:pPr>
        <w:pStyle w:val="NoSpacing"/>
        <w:rPr>
          <w:rFonts w:ascii="Comic Sans MS" w:hAnsi="Comic Sans MS"/>
          <w:color w:val="0033CC"/>
          <w:sz w:val="32"/>
          <w:szCs w:val="28"/>
        </w:rPr>
      </w:pPr>
      <w:r>
        <w:rPr>
          <w:rFonts w:ascii="Comic Sans MS" w:hAnsi="Comic Sans MS"/>
          <w:noProof/>
          <w:color w:val="0033CC"/>
          <w:sz w:val="32"/>
          <w:szCs w:val="28"/>
          <w:lang w:eastAsia="en-GB"/>
        </w:rPr>
        <w:pict>
          <v:roundrect id="Rounded Rectangle 11" o:spid="_x0000_s1027" style="position:absolute;margin-left:-7.95pt;margin-top:16.95pt;width:63.75pt;height:35.25pt;z-index:-251662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" fillcolor="#8064a2 [3207]" strokecolor="white [3201]" strokeweight="3pt">
            <v:shadow on="t" color="black" opacity="24903f" origin=",.5" offset="0,.55556mm"/>
          </v:roundrect>
        </w:pict>
      </w:r>
    </w:p>
    <w:p w:rsidR="00FC7E3C" w:rsidRPr="00FC7E3C" w:rsidRDefault="00FC7E3C" w:rsidP="00FC7E3C">
      <w:pPr>
        <w:pStyle w:val="NoSpacing"/>
        <w:rPr>
          <w:rFonts w:ascii="Comic Sans MS" w:hAnsi="Comic Sans MS"/>
          <w:b/>
          <w:color w:val="FFFFFF" w:themeColor="background1"/>
          <w:sz w:val="32"/>
          <w:szCs w:val="28"/>
        </w:rPr>
      </w:pPr>
      <w:r w:rsidRPr="00FC7E3C">
        <w:rPr>
          <w:rFonts w:ascii="Comic Sans MS" w:hAnsi="Comic Sans MS"/>
          <w:b/>
          <w:color w:val="FFFFFF" w:themeColor="background1"/>
          <w:sz w:val="32"/>
          <w:szCs w:val="28"/>
        </w:rPr>
        <w:t>MILK</w:t>
      </w:r>
    </w:p>
    <w:p w:rsidR="00FC7E3C" w:rsidRDefault="00FC7E3C" w:rsidP="00FC7E3C">
      <w:pPr>
        <w:pStyle w:val="NoSpacing"/>
        <w:rPr>
          <w:rFonts w:ascii="Comic Sans MS" w:hAnsi="Comic Sans MS"/>
          <w:color w:val="0033CC"/>
          <w:sz w:val="36"/>
          <w:szCs w:val="28"/>
        </w:rPr>
      </w:pPr>
    </w:p>
    <w:p w:rsidR="00FC7E3C" w:rsidRPr="0007094F" w:rsidRDefault="006141A2" w:rsidP="00FC7E3C">
      <w:pPr>
        <w:pStyle w:val="NoSpacing"/>
        <w:rPr>
          <w:rFonts w:ascii="Comic Sans MS" w:hAnsi="Comic Sans MS"/>
          <w:color w:val="7030A0"/>
          <w:sz w:val="28"/>
          <w:szCs w:val="28"/>
        </w:rPr>
      </w:pPr>
      <w:r w:rsidRPr="0007094F">
        <w:rPr>
          <w:rFonts w:ascii="Comic Sans MS" w:hAnsi="Comic Sans MS"/>
          <w:color w:val="7030A0"/>
          <w:sz w:val="28"/>
          <w:szCs w:val="28"/>
        </w:rPr>
        <w:t>A lot of children are telling us that they do not like milk and therefore are not drinking it.</w:t>
      </w:r>
    </w:p>
    <w:p w:rsidR="006141A2" w:rsidRPr="0007094F" w:rsidRDefault="006141A2" w:rsidP="00FC7E3C">
      <w:pPr>
        <w:pStyle w:val="NoSpacing"/>
        <w:rPr>
          <w:rFonts w:ascii="Comic Sans MS" w:hAnsi="Comic Sans MS"/>
          <w:color w:val="7030A0"/>
          <w:sz w:val="28"/>
          <w:szCs w:val="28"/>
        </w:rPr>
      </w:pPr>
    </w:p>
    <w:p w:rsidR="005C1A10" w:rsidRPr="0007094F" w:rsidRDefault="006141A2" w:rsidP="00FC7E3C">
      <w:pPr>
        <w:pStyle w:val="NoSpacing"/>
        <w:rPr>
          <w:rFonts w:ascii="Comic Sans MS" w:hAnsi="Comic Sans MS"/>
          <w:b/>
          <w:color w:val="0033CC"/>
          <w:sz w:val="30"/>
          <w:szCs w:val="28"/>
        </w:rPr>
      </w:pPr>
      <w:r w:rsidRPr="0007094F">
        <w:rPr>
          <w:rFonts w:ascii="Comic Sans MS" w:hAnsi="Comic Sans MS"/>
          <w:color w:val="7030A0"/>
          <w:sz w:val="28"/>
          <w:szCs w:val="28"/>
        </w:rPr>
        <w:t xml:space="preserve">Could you </w:t>
      </w:r>
      <w:r w:rsidRPr="0007094F">
        <w:rPr>
          <w:rFonts w:ascii="Comic Sans MS" w:hAnsi="Comic Sans MS"/>
          <w:b/>
          <w:color w:val="7030A0"/>
          <w:sz w:val="28"/>
          <w:szCs w:val="28"/>
          <w:u w:val="single"/>
        </w:rPr>
        <w:t>please let us know</w:t>
      </w:r>
      <w:r w:rsidRPr="0007094F">
        <w:rPr>
          <w:rFonts w:ascii="Comic Sans MS" w:hAnsi="Comic Sans MS"/>
          <w:color w:val="7030A0"/>
          <w:sz w:val="28"/>
          <w:szCs w:val="28"/>
        </w:rPr>
        <w:t xml:space="preserve"> if there is a reason for your child not to have milk </w:t>
      </w:r>
      <w:r w:rsidR="00FE5D86" w:rsidRPr="0007094F">
        <w:rPr>
          <w:rFonts w:ascii="Comic Sans MS" w:hAnsi="Comic Sans MS"/>
          <w:color w:val="7030A0"/>
          <w:sz w:val="28"/>
          <w:szCs w:val="28"/>
        </w:rPr>
        <w:t>so that we only order in what we know will be used</w:t>
      </w:r>
      <w:r w:rsidR="0007094F" w:rsidRPr="0007094F">
        <w:rPr>
          <w:rFonts w:ascii="Comic Sans MS" w:hAnsi="Comic Sans MS"/>
          <w:color w:val="7030A0"/>
          <w:sz w:val="28"/>
          <w:szCs w:val="28"/>
        </w:rPr>
        <w:t>.</w:t>
      </w:r>
    </w:p>
    <w:p w:rsidR="005C1A10" w:rsidRDefault="005C1A10" w:rsidP="00FC7E3C">
      <w:pPr>
        <w:pStyle w:val="NoSpacing"/>
        <w:rPr>
          <w:rFonts w:ascii="Comic Sans MS" w:hAnsi="Comic Sans MS"/>
          <w:b/>
          <w:color w:val="0033CC"/>
          <w:sz w:val="28"/>
          <w:szCs w:val="28"/>
        </w:rPr>
      </w:pPr>
    </w:p>
    <w:p w:rsidR="005C1A10" w:rsidRDefault="005C1A10" w:rsidP="00FC7E3C">
      <w:pPr>
        <w:pStyle w:val="NoSpacing"/>
        <w:rPr>
          <w:rFonts w:ascii="Comic Sans MS" w:hAnsi="Comic Sans MS"/>
          <w:b/>
          <w:color w:val="0033CC"/>
          <w:sz w:val="28"/>
          <w:szCs w:val="28"/>
        </w:rPr>
      </w:pPr>
    </w:p>
    <w:p w:rsidR="005C1A10" w:rsidRDefault="005C1A10" w:rsidP="00FC7E3C">
      <w:pPr>
        <w:pStyle w:val="NoSpacing"/>
        <w:rPr>
          <w:rFonts w:ascii="Comic Sans MS" w:hAnsi="Comic Sans MS"/>
          <w:b/>
          <w:color w:val="0033CC"/>
          <w:sz w:val="28"/>
          <w:szCs w:val="28"/>
        </w:rPr>
      </w:pPr>
      <w:bookmarkStart w:id="0" w:name="_GoBack"/>
      <w:bookmarkEnd w:id="0"/>
    </w:p>
    <w:p w:rsidR="005C1A10" w:rsidRDefault="005C1A10" w:rsidP="005C1A10">
      <w:pPr>
        <w:pStyle w:val="NoSpacing"/>
        <w:shd w:val="clear" w:color="auto" w:fill="E5B8B7" w:themeFill="accent2" w:themeFillTint="66"/>
        <w:rPr>
          <w:rFonts w:ascii="Comic Sans MS" w:hAnsi="Comic Sans MS"/>
          <w:b/>
          <w:color w:val="0033CC"/>
          <w:sz w:val="28"/>
          <w:szCs w:val="28"/>
        </w:rPr>
      </w:pPr>
      <w:r>
        <w:rPr>
          <w:rFonts w:ascii="Comic Sans MS" w:hAnsi="Comic Sans MS"/>
          <w:b/>
          <w:color w:val="0033CC"/>
          <w:sz w:val="28"/>
          <w:szCs w:val="28"/>
        </w:rPr>
        <w:lastRenderedPageBreak/>
        <w:t>WATER BOTTLES</w:t>
      </w:r>
    </w:p>
    <w:p w:rsidR="005C1A10" w:rsidRDefault="005C1A10" w:rsidP="00FC7E3C">
      <w:pPr>
        <w:pStyle w:val="NoSpacing"/>
        <w:rPr>
          <w:rFonts w:ascii="Comic Sans MS" w:hAnsi="Comic Sans MS"/>
          <w:b/>
          <w:color w:val="0033CC"/>
          <w:sz w:val="28"/>
          <w:szCs w:val="28"/>
        </w:rPr>
      </w:pPr>
    </w:p>
    <w:p w:rsidR="005C1A10" w:rsidRPr="005C1A10" w:rsidRDefault="005C1A10" w:rsidP="00FC7E3C">
      <w:pPr>
        <w:pStyle w:val="NoSpacing"/>
        <w:rPr>
          <w:rFonts w:ascii="Comic Sans MS" w:hAnsi="Comic Sans MS"/>
          <w:color w:val="0033CC"/>
          <w:sz w:val="28"/>
          <w:szCs w:val="28"/>
        </w:rPr>
      </w:pPr>
      <w:r w:rsidRPr="005C1A10">
        <w:rPr>
          <w:rFonts w:ascii="Comic Sans MS" w:hAnsi="Comic Sans MS"/>
          <w:color w:val="0033CC"/>
          <w:sz w:val="28"/>
          <w:szCs w:val="28"/>
        </w:rPr>
        <w:t>Please provide your child with a water bottle so they can access a drink during the day.</w:t>
      </w:r>
    </w:p>
    <w:p w:rsidR="005C1A10" w:rsidRPr="005C1A10" w:rsidRDefault="005C1A10" w:rsidP="00FC7E3C">
      <w:pPr>
        <w:pStyle w:val="NoSpacing"/>
        <w:rPr>
          <w:rFonts w:ascii="Comic Sans MS" w:hAnsi="Comic Sans MS"/>
          <w:color w:val="0033CC"/>
          <w:sz w:val="28"/>
          <w:szCs w:val="28"/>
        </w:rPr>
      </w:pPr>
    </w:p>
    <w:p w:rsidR="005C1A10" w:rsidRPr="005C1A10" w:rsidRDefault="005C1A10" w:rsidP="00FC7E3C">
      <w:pPr>
        <w:pStyle w:val="NoSpacing"/>
        <w:rPr>
          <w:rFonts w:ascii="Comic Sans MS" w:hAnsi="Comic Sans MS"/>
          <w:color w:val="0033CC"/>
          <w:sz w:val="28"/>
          <w:szCs w:val="28"/>
        </w:rPr>
      </w:pPr>
      <w:r w:rsidRPr="005C1A10">
        <w:rPr>
          <w:rFonts w:ascii="Comic Sans MS" w:hAnsi="Comic Sans MS"/>
          <w:color w:val="0033CC"/>
          <w:sz w:val="28"/>
          <w:szCs w:val="28"/>
        </w:rPr>
        <w:t>Bottles of water can be bought from Reception (50p).</w:t>
      </w:r>
    </w:p>
    <w:p w:rsidR="005C1A10" w:rsidRDefault="005C1A10" w:rsidP="00FC7E3C">
      <w:pPr>
        <w:pStyle w:val="NoSpacing"/>
        <w:rPr>
          <w:rFonts w:ascii="Comic Sans MS" w:hAnsi="Comic Sans MS"/>
          <w:b/>
          <w:color w:val="0033CC"/>
          <w:sz w:val="28"/>
          <w:szCs w:val="28"/>
        </w:rPr>
      </w:pPr>
    </w:p>
    <w:p w:rsidR="005C1A10" w:rsidRPr="005C1A10" w:rsidRDefault="005C1A10" w:rsidP="005C1A10">
      <w:pPr>
        <w:pStyle w:val="NoSpacing"/>
        <w:shd w:val="clear" w:color="auto" w:fill="E5B8B7" w:themeFill="accent2" w:themeFillTint="66"/>
        <w:rPr>
          <w:rFonts w:ascii="Comic Sans MS" w:hAnsi="Comic Sans MS"/>
          <w:b/>
          <w:color w:val="C00000"/>
          <w:sz w:val="28"/>
          <w:szCs w:val="28"/>
        </w:rPr>
      </w:pPr>
      <w:r w:rsidRPr="005C1A10">
        <w:rPr>
          <w:rFonts w:ascii="Comic Sans MS" w:hAnsi="Comic Sans MS"/>
          <w:b/>
          <w:color w:val="C00000"/>
          <w:sz w:val="28"/>
          <w:szCs w:val="28"/>
        </w:rPr>
        <w:t>PE KITS</w:t>
      </w:r>
    </w:p>
    <w:p w:rsidR="005C1A10" w:rsidRPr="005C1A10" w:rsidRDefault="005C1A10" w:rsidP="00FC7E3C">
      <w:pPr>
        <w:pStyle w:val="NoSpacing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We have weekly PE lessons and it is important for your child/</w:t>
      </w:r>
      <w:proofErr w:type="spellStart"/>
      <w:r>
        <w:rPr>
          <w:rFonts w:ascii="Comic Sans MS" w:hAnsi="Comic Sans MS"/>
          <w:color w:val="C00000"/>
          <w:sz w:val="28"/>
          <w:szCs w:val="28"/>
        </w:rPr>
        <w:t>ren</w:t>
      </w:r>
      <w:proofErr w:type="spellEnd"/>
      <w:r>
        <w:rPr>
          <w:rFonts w:ascii="Comic Sans MS" w:hAnsi="Comic Sans MS"/>
          <w:color w:val="C00000"/>
          <w:sz w:val="28"/>
          <w:szCs w:val="28"/>
        </w:rPr>
        <w:t xml:space="preserve"> to take part.  </w:t>
      </w:r>
      <w:r w:rsidRPr="005C1A10">
        <w:rPr>
          <w:rFonts w:ascii="Comic Sans MS" w:hAnsi="Comic Sans MS"/>
          <w:color w:val="C00000"/>
          <w:sz w:val="28"/>
          <w:szCs w:val="28"/>
        </w:rPr>
        <w:t xml:space="preserve">Please make sure your child has a PE kit in school. </w:t>
      </w:r>
    </w:p>
    <w:p w:rsidR="005C1A10" w:rsidRDefault="005C1A10" w:rsidP="00FC7E3C">
      <w:pPr>
        <w:pStyle w:val="NoSpacing"/>
        <w:rPr>
          <w:rFonts w:ascii="Comic Sans MS" w:hAnsi="Comic Sans MS"/>
          <w:color w:val="0033CC"/>
          <w:sz w:val="28"/>
          <w:szCs w:val="28"/>
        </w:rPr>
      </w:pPr>
    </w:p>
    <w:p w:rsidR="005C1A10" w:rsidRPr="005C1A10" w:rsidRDefault="005C1A10" w:rsidP="005C1A10">
      <w:pPr>
        <w:pStyle w:val="NoSpacing"/>
        <w:shd w:val="clear" w:color="auto" w:fill="E5B8B7" w:themeFill="accent2" w:themeFillTint="66"/>
        <w:rPr>
          <w:rFonts w:ascii="Comic Sans MS" w:hAnsi="Comic Sans MS"/>
          <w:b/>
          <w:color w:val="00B050"/>
          <w:sz w:val="28"/>
          <w:szCs w:val="28"/>
        </w:rPr>
      </w:pPr>
      <w:r w:rsidRPr="005C1A10">
        <w:rPr>
          <w:rFonts w:ascii="Comic Sans MS" w:hAnsi="Comic Sans MS"/>
          <w:b/>
          <w:color w:val="00B050"/>
          <w:sz w:val="28"/>
          <w:szCs w:val="28"/>
        </w:rPr>
        <w:t>BOOK BAGS</w:t>
      </w:r>
    </w:p>
    <w:p w:rsidR="005C1A10" w:rsidRPr="005C1A10" w:rsidRDefault="0007094F" w:rsidP="0007094F">
      <w:pPr>
        <w:pStyle w:val="NoSpacing"/>
        <w:rPr>
          <w:rFonts w:ascii="Comic Sans MS" w:hAnsi="Comic Sans MS"/>
          <w:b/>
          <w:color w:val="00B050"/>
          <w:sz w:val="28"/>
          <w:szCs w:val="28"/>
        </w:rPr>
      </w:pPr>
      <w:r w:rsidRPr="0007094F">
        <w:rPr>
          <w:rFonts w:ascii="Comic Sans MS" w:hAnsi="Comic Sans MS"/>
          <w:color w:val="00B050"/>
          <w:sz w:val="28"/>
          <w:szCs w:val="28"/>
        </w:rPr>
        <w:t xml:space="preserve">These can be bought from Reception.  </w:t>
      </w:r>
      <w:r w:rsidR="005C1A10" w:rsidRPr="0007094F">
        <w:rPr>
          <w:rFonts w:ascii="Comic Sans MS" w:hAnsi="Comic Sans MS"/>
          <w:color w:val="00B050"/>
          <w:sz w:val="28"/>
          <w:szCs w:val="28"/>
        </w:rPr>
        <w:t>Could children please bring their book bag</w:t>
      </w:r>
      <w:r w:rsidR="005C1A10" w:rsidRPr="005C1A10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5C1A10" w:rsidRPr="0007094F">
        <w:rPr>
          <w:rFonts w:ascii="Comic Sans MS" w:hAnsi="Comic Sans MS"/>
          <w:color w:val="00B050"/>
          <w:sz w:val="28"/>
          <w:szCs w:val="28"/>
        </w:rPr>
        <w:t>into school</w:t>
      </w:r>
      <w:r w:rsidR="005C1A10" w:rsidRPr="005C1A10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5C1A10" w:rsidRPr="0007094F">
        <w:rPr>
          <w:rFonts w:ascii="Comic Sans MS" w:hAnsi="Comic Sans MS"/>
          <w:b/>
          <w:color w:val="C00000"/>
          <w:sz w:val="28"/>
          <w:szCs w:val="28"/>
        </w:rPr>
        <w:t>EVERY DAY.</w:t>
      </w:r>
    </w:p>
    <w:p w:rsidR="005C1A10" w:rsidRPr="005C1A10" w:rsidRDefault="005C1A10" w:rsidP="00FC7E3C">
      <w:pPr>
        <w:pStyle w:val="NoSpacing"/>
        <w:rPr>
          <w:rFonts w:ascii="Comic Sans MS" w:hAnsi="Comic Sans MS"/>
          <w:b/>
          <w:color w:val="00B050"/>
          <w:sz w:val="16"/>
          <w:szCs w:val="16"/>
        </w:rPr>
      </w:pPr>
    </w:p>
    <w:p w:rsidR="00F66C35" w:rsidRPr="005C1A10" w:rsidRDefault="005C1A10" w:rsidP="005C1A10">
      <w:pPr>
        <w:pStyle w:val="NoSpacing"/>
        <w:rPr>
          <w:rFonts w:ascii="Comic Sans MS" w:hAnsi="Comic Sans MS"/>
          <w:color w:val="0033CC"/>
          <w:sz w:val="30"/>
          <w:szCs w:val="28"/>
        </w:rPr>
      </w:pPr>
      <w:r w:rsidRPr="005C1A10">
        <w:rPr>
          <w:noProof/>
          <w:color w:val="00B050"/>
          <w:sz w:val="18"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6985</wp:posOffset>
            </wp:positionV>
            <wp:extent cx="581025" cy="581025"/>
            <wp:effectExtent l="0" t="0" r="9525" b="9525"/>
            <wp:wrapNone/>
            <wp:docPr id="10" name="irc_mi" descr="http://fhsis09.files.wordpress.com/2010/05/happy-face_happyface_smiley_2400x24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hsis09.files.wordpress.com/2010/05/happy-face_happyface_smiley_2400x24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A10">
        <w:rPr>
          <w:rFonts w:ascii="Comic Sans MS" w:hAnsi="Comic Sans MS"/>
          <w:color w:val="00B050"/>
          <w:sz w:val="30"/>
          <w:szCs w:val="28"/>
        </w:rPr>
        <w:t>Many thanks for your co-operation</w:t>
      </w:r>
      <w:r w:rsidRPr="006141A2">
        <w:rPr>
          <w:rFonts w:ascii="Comic Sans MS" w:hAnsi="Comic Sans MS"/>
          <w:color w:val="0033CC"/>
          <w:sz w:val="30"/>
          <w:szCs w:val="28"/>
        </w:rPr>
        <w:t>.</w:t>
      </w:r>
    </w:p>
    <w:sectPr w:rsidR="00F66C35" w:rsidRPr="005C1A10" w:rsidSect="00FC7E3C">
      <w:type w:val="continuous"/>
      <w:pgSz w:w="11906" w:h="16838"/>
      <w:pgMar w:top="851" w:right="1134" w:bottom="851" w:left="1134" w:header="709" w:footer="709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30D"/>
    <w:multiLevelType w:val="hybridMultilevel"/>
    <w:tmpl w:val="4B7A0A72"/>
    <w:lvl w:ilvl="0" w:tplc="3ABA52A8">
      <w:start w:val="201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E3C"/>
    <w:rsid w:val="0007094F"/>
    <w:rsid w:val="003A21C9"/>
    <w:rsid w:val="005C1A10"/>
    <w:rsid w:val="006141A2"/>
    <w:rsid w:val="00700C80"/>
    <w:rsid w:val="00B55478"/>
    <w:rsid w:val="00C11E9B"/>
    <w:rsid w:val="00CD079F"/>
    <w:rsid w:val="00DF48CB"/>
    <w:rsid w:val="00F66C35"/>
    <w:rsid w:val="00FC7E3C"/>
    <w:rsid w:val="00FE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3C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E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1E9B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E9B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E9B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E9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E9B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E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E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E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1E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E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E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E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E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E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1E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E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E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1E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9B"/>
    <w:rPr>
      <w:b/>
      <w:bCs/>
    </w:rPr>
  </w:style>
  <w:style w:type="character" w:styleId="Emphasis">
    <w:name w:val="Emphasis"/>
    <w:basedOn w:val="DefaultParagraphFont"/>
    <w:uiPriority w:val="20"/>
    <w:qFormat/>
    <w:rsid w:val="00C11E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1E9B"/>
    <w:rPr>
      <w:rFonts w:ascii="Arial" w:hAnsi="Arial"/>
      <w:szCs w:val="32"/>
    </w:rPr>
  </w:style>
  <w:style w:type="paragraph" w:styleId="ListParagraph">
    <w:name w:val="List Paragraph"/>
    <w:basedOn w:val="Normal"/>
    <w:uiPriority w:val="34"/>
    <w:qFormat/>
    <w:rsid w:val="00C11E9B"/>
    <w:pPr>
      <w:ind w:left="720"/>
      <w:contextualSpacing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C11E9B"/>
    <w:rPr>
      <w:rFonts w:ascii="Arial" w:hAnsi="Arial"/>
      <w:i/>
    </w:rPr>
  </w:style>
  <w:style w:type="character" w:customStyle="1" w:styleId="QuoteChar">
    <w:name w:val="Quote Char"/>
    <w:basedOn w:val="DefaultParagraphFont"/>
    <w:link w:val="Quote"/>
    <w:uiPriority w:val="29"/>
    <w:rsid w:val="00C11E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E9B"/>
    <w:pPr>
      <w:ind w:left="720" w:right="720"/>
    </w:pPr>
    <w:rPr>
      <w:rFonts w:ascii="Arial" w:hAnsi="Arial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E9B"/>
    <w:rPr>
      <w:b/>
      <w:i/>
      <w:sz w:val="24"/>
    </w:rPr>
  </w:style>
  <w:style w:type="character" w:styleId="SubtleEmphasis">
    <w:name w:val="Subtle Emphasis"/>
    <w:uiPriority w:val="19"/>
    <w:qFormat/>
    <w:rsid w:val="00C11E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E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E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E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E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E9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7E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5478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dk_sW4aBkDmNrM&amp;tbnid=cfFl4t-2p-VtQM:&amp;ved=0CAUQjRw&amp;url=http://www.ipi-srl.com/en/school-milk.html&amp;ei=jvc6UqnaDI_20gW_loEg&amp;bvm=bv.52288139,d.d2k&amp;psig=AFQjCNE51l2ko3ZiUfIi9EgvY_ICt3livQ&amp;ust=1379682514702954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mailto:finbars-ao@st-finbars.liverpool.sch.uk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google.co.uk/url?sa=i&amp;rct=j&amp;q=&amp;esrc=s&amp;frm=1&amp;source=images&amp;cd=&amp;cad=rja&amp;docid=OL1Jqqtj7Ss2XM&amp;tbnid=Iwozxf1P5fkJeM:&amp;ved=0CAUQjRw&amp;url=http://quotes-pictures.feedio.net/and-smiling-yellow-smiley-face-emoticons-hugging-yellow-smiley-face/images.clipartof.com*thumbnails*223973-Yellow-Emoticon-Holding-Up-A-Magnifying-Glass.jpg/&amp;ei=ktk6UujAC4jE0QWB84C4Dw&amp;bvm=bv.52288139,d.d2k&amp;psig=AFQjCNGrQKJucx57mBT7XENFgj9-mMfVxw&amp;ust=137967489390913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mailto:finbars-rec@st-finbars.liverpool.sch.uk" TargetMode="External"/><Relationship Id="rId15" Type="http://schemas.openxmlformats.org/officeDocument/2006/relationships/hyperlink" Target="http://www.google.co.uk/url?sa=i&amp;rct=j&amp;q=&amp;esrc=s&amp;frm=1&amp;source=images&amp;cd=&amp;cad=rja&amp;docid=iuJ9m60AHjtFQM&amp;tbnid=kFfBTcODmA0LlM:&amp;ved=0CAUQjRw&amp;url=http://www.brandview.com/2013/08/13/asda-steps-up-its-round-pound-promotions/&amp;ei=4Pc6UuPKMq2T0QXOyICwCA&amp;bvm=bv.52288139,d.d2k&amp;psig=AFQjCNFCt2ePPZkFPMgbko0evIAOatJYzA&amp;ust=137968261480737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Finbars-ao</dc:creator>
  <cp:lastModifiedBy>Acer</cp:lastModifiedBy>
  <cp:revision>2</cp:revision>
  <cp:lastPrinted>2017-09-05T13:03:00Z</cp:lastPrinted>
  <dcterms:created xsi:type="dcterms:W3CDTF">2017-09-11T13:11:00Z</dcterms:created>
  <dcterms:modified xsi:type="dcterms:W3CDTF">2017-09-11T13:11:00Z</dcterms:modified>
</cp:coreProperties>
</file>